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right"/>
        <w:rPr>
          <w:sz w:val="26"/>
          <w:szCs w:val="26"/>
        </w:rPr>
      </w:pPr>
      <w:r>
        <w:rPr>
          <w:color w:val="auto"/>
          <w:sz w:val="26"/>
          <w:szCs w:val="26"/>
        </w:rPr>
        <w:t>УТВЕРЖДАЮ</w:t>
      </w:r>
    </w:p>
    <w:p>
      <w:pPr>
        <w:pStyle w:val="Default"/>
        <w:jc w:val="right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Проректор по образовательной </w:t>
      </w:r>
    </w:p>
    <w:p>
      <w:pPr>
        <w:pStyle w:val="Default"/>
        <w:jc w:val="right"/>
        <w:rPr>
          <w:sz w:val="26"/>
          <w:szCs w:val="26"/>
        </w:rPr>
      </w:pPr>
      <w:r>
        <w:rPr>
          <w:color w:val="auto"/>
          <w:sz w:val="26"/>
          <w:szCs w:val="26"/>
        </w:rPr>
        <w:t>деятельности и воспитательной работе</w:t>
      </w:r>
    </w:p>
    <w:p>
      <w:pPr>
        <w:pStyle w:val="Default"/>
        <w:jc w:val="right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ФГБОУ ВО «Ярославский государственный </w:t>
      </w:r>
    </w:p>
    <w:p>
      <w:pPr>
        <w:pStyle w:val="Default"/>
        <w:jc w:val="right"/>
        <w:rPr>
          <w:sz w:val="26"/>
          <w:szCs w:val="26"/>
        </w:rPr>
      </w:pPr>
      <w:r>
        <w:rPr>
          <w:color w:val="auto"/>
          <w:sz w:val="26"/>
          <w:szCs w:val="26"/>
        </w:rPr>
        <w:t>технический университет»</w:t>
      </w:r>
    </w:p>
    <w:p>
      <w:pPr>
        <w:pStyle w:val="Default"/>
        <w:jc w:val="right"/>
        <w:rPr>
          <w:sz w:val="26"/>
          <w:szCs w:val="26"/>
        </w:rPr>
      </w:pPr>
      <w:r>
        <w:rPr>
          <w:color w:val="auto"/>
          <w:sz w:val="26"/>
          <w:szCs w:val="26"/>
        </w:rPr>
        <w:t>________________ В.А. Голкина</w:t>
      </w:r>
    </w:p>
    <w:p>
      <w:pPr>
        <w:pStyle w:val="Default"/>
        <w:jc w:val="right"/>
        <w:rPr>
          <w:sz w:val="26"/>
          <w:szCs w:val="26"/>
        </w:rPr>
      </w:pPr>
      <w:r>
        <w:rPr>
          <w:color w:val="auto"/>
          <w:sz w:val="26"/>
          <w:szCs w:val="26"/>
        </w:rPr>
        <w:t>Приказ ректора ЯГТУ</w:t>
      </w:r>
    </w:p>
    <w:p>
      <w:pPr>
        <w:pStyle w:val="Default"/>
        <w:jc w:val="right"/>
        <w:rPr>
          <w:sz w:val="26"/>
          <w:szCs w:val="26"/>
        </w:rPr>
      </w:pPr>
      <w:r>
        <w:rPr>
          <w:color w:val="auto"/>
          <w:sz w:val="26"/>
          <w:szCs w:val="26"/>
        </w:rPr>
        <w:t>от ___________ г. № ____</w:t>
      </w:r>
    </w:p>
    <w:p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Положение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проведении беговой эстафеты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«Время первых»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Общие положения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регламентирует порядок организации и проведения беговой эстафеты «Время первых» среди клубных команд вузов г. Ярославля и Ярославской области (далее – Соревнования).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Соревнований – </w:t>
      </w:r>
      <w:bookmarkStart w:id="0" w:name="_Hlk62563985"/>
      <w:r>
        <w:rPr>
          <w:rFonts w:ascii="Times New Roman" w:hAnsi="Times New Roman"/>
          <w:sz w:val="24"/>
          <w:szCs w:val="24"/>
        </w:rPr>
        <w:t>популяризация спорта и здорового образа жизни обучающихся</w:t>
      </w:r>
      <w:bookmarkEnd w:id="0"/>
      <w:r>
        <w:rPr>
          <w:rFonts w:ascii="Times New Roman" w:hAnsi="Times New Roman"/>
          <w:sz w:val="24"/>
          <w:szCs w:val="24"/>
        </w:rPr>
        <w:t>, развитие легкой атлетики в ФГБОУ ВО «Ярославский государственный технический университет»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Соревнований: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популяризация физической культуры и спорта в студенческой среде;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и развитие положительного имиджа университета в области физической культуры и спорта;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лучших спортсменов в ФГБОУ ВО ЯГТУ.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Сроки проведения Соревнований: 1 октября 2021 г.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Место проведения: Спортивный корпус ФГБОУ ВО «Ярославский государственный технический университет» по адресу: город Ярославль ул. Гагарина, д 7. Проезд троллейбусом № 5, 9, маршрутными автобусами № 71, 72, 73, 91, 97, 98 до остановки «Технический университет» 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Руководство Соревнованиями</w:t>
      </w:r>
    </w:p>
    <w:p>
      <w:pPr>
        <w:pStyle w:val="Style18"/>
        <w:spacing w:lineRule="auto" w:line="240" w:before="0" w:after="0"/>
        <w:ind w:left="219" w:right="119" w:firstLine="5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соревнованиями осуществляется кафедрой физического воспитания ЯГТУ. Непосредственное проведение соревнований возлагается на старших преподавателей кафедры физического воспитания и инструкторов по спорту спортивного клуба.</w:t>
      </w:r>
    </w:p>
    <w:p>
      <w:pPr>
        <w:pStyle w:val="Style18"/>
        <w:tabs>
          <w:tab w:val="clear" w:pos="708"/>
          <w:tab w:val="left" w:pos="5863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судья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соревнований Тараканова П.А., ассистент кафедры «Физическое воспитание», инструктор спортивного клуба ЯГТУ по легкой атлетике.</w:t>
      </w:r>
    </w:p>
    <w:p>
      <w:pPr>
        <w:pStyle w:val="Style18"/>
        <w:tabs>
          <w:tab w:val="clear" w:pos="708"/>
          <w:tab w:val="left" w:pos="5863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секретарь соревнований Сташевская В.Е. ассистент кафедры «Физическое воспитание».</w:t>
      </w:r>
    </w:p>
    <w:p>
      <w:pPr>
        <w:pStyle w:val="Style18"/>
        <w:tabs>
          <w:tab w:val="clear" w:pos="708"/>
          <w:tab w:val="left" w:pos="5863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3.Участники соревнований</w:t>
      </w:r>
    </w:p>
    <w:p>
      <w:pPr>
        <w:pStyle w:val="Style18"/>
        <w:spacing w:lineRule="auto" w:line="240" w:before="0" w:after="0"/>
        <w:ind w:left="219" w:right="123" w:firstLine="5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соревнованиям допускаются студенты 1 и 2 курсов (2 девочки и 3 мальчика) высших учебных заведений. </w:t>
      </w:r>
      <w:r>
        <w:rPr>
          <w:rFonts w:cs="Times New Roman" w:ascii="Times New Roman" w:hAnsi="Times New Roman"/>
          <w:sz w:val="24"/>
          <w:szCs w:val="24"/>
        </w:rPr>
        <w:t>Не более двух команд от учебного заведения.</w:t>
      </w:r>
    </w:p>
    <w:p>
      <w:pPr>
        <w:pStyle w:val="Style18"/>
        <w:spacing w:lineRule="auto" w:line="240" w:before="0" w:after="0"/>
        <w:ind w:left="761" w:hanging="0"/>
        <w:jc w:val="both"/>
        <w:rPr/>
      </w:pPr>
      <w:r>
        <w:rPr>
          <w:rFonts w:ascii="Times New Roman" w:hAnsi="Times New Roman"/>
          <w:sz w:val="24"/>
          <w:szCs w:val="24"/>
        </w:rPr>
        <w:t>Команду – участницу эстафеты сопровождает тренер-представитель.</w:t>
      </w:r>
    </w:p>
    <w:p>
      <w:pPr>
        <w:pStyle w:val="Style18"/>
        <w:spacing w:lineRule="auto" w:line="240" w:before="0" w:after="0"/>
        <w:ind w:left="761" w:hanging="0"/>
        <w:jc w:val="both"/>
        <w:rPr/>
      </w:pPr>
      <w:r>
        <w:rPr>
          <w:rFonts w:ascii="Times New Roman" w:hAnsi="Times New Roman"/>
          <w:sz w:val="24"/>
          <w:szCs w:val="24"/>
        </w:rPr>
        <w:t>Дистанция одного этапа составляет 400 м.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4. Порядок подачи заявок. </w:t>
      </w:r>
      <w:r>
        <w:rPr>
          <w:rFonts w:ascii="Times New Roman" w:hAnsi="Times New Roman"/>
          <w:sz w:val="24"/>
          <w:szCs w:val="24"/>
        </w:rPr>
        <w:t>К участию в Соревнованиях допускаются студенты, не имеющие противопоказаний по состоянию здоровья. Заявка на участие установленного образца (Приложение 1) направляется по электронной почте tarakanovapa</w:t>
      </w:r>
      <w:hyperlink r:id="rId2">
        <w:r>
          <w:rPr>
            <w:rStyle w:val="Style16"/>
            <w:rFonts w:ascii="Times New Roman" w:hAnsi="Times New Roman"/>
            <w:bCs/>
            <w:sz w:val="24"/>
            <w:szCs w:val="24"/>
          </w:rPr>
          <w:t>@</w:t>
        </w:r>
        <w:r>
          <w:rPr>
            <w:rStyle w:val="Style16"/>
            <w:rFonts w:ascii="Times New Roman" w:hAnsi="Times New Roman"/>
            <w:bCs/>
            <w:sz w:val="24"/>
            <w:szCs w:val="24"/>
            <w:lang w:val="en-US"/>
          </w:rPr>
          <w:t>ystu</w:t>
        </w:r>
        <w:r>
          <w:rPr>
            <w:rStyle w:val="Style16"/>
            <w:rFonts w:ascii="Times New Roman" w:hAnsi="Times New Roman"/>
            <w:bCs/>
            <w:sz w:val="24"/>
            <w:szCs w:val="24"/>
          </w:rPr>
          <w:t>.</w:t>
        </w:r>
        <w:r>
          <w:rPr>
            <w:rStyle w:val="Style1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Cs/>
          <w:sz w:val="24"/>
          <w:szCs w:val="24"/>
        </w:rPr>
        <w:t xml:space="preserve"> не позднее 29 сентября 2021 г.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Регламент соревнований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15.30 — Открытие соревнований, построение СК ЯГТУ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16.00 — Старт первого забега на стадионе ЯГТУ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16.30 — Подведение итогов, закрытие соревнований. Награждение победителей.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Условия и подведение итогов.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Победители и призеры определяются путем выведения 3х лучших результатов по времени из всех забегов.</w:t>
      </w:r>
    </w:p>
    <w:p>
      <w:pPr>
        <w:pStyle w:val="Normal"/>
        <w:tabs>
          <w:tab w:val="clear" w:pos="708"/>
          <w:tab w:val="left" w:pos="906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Награждение.</w:t>
      </w:r>
      <w:r>
        <w:rPr>
          <w:rFonts w:ascii="Times New Roman" w:hAnsi="Times New Roman"/>
          <w:sz w:val="24"/>
          <w:szCs w:val="24"/>
        </w:rPr>
        <w:t xml:space="preserve"> Команды, занявшие 1, 2, 3 места в соревнованиях награждаются грамотами и медалями. Ценными призами награждаются победители первых этапов.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Контактная информация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150023, г. Ярославль, Московский проспект, 88, ЯГТУ.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Заведующая кафедрой «Физическое воспитание» ФГБОУ ВО «Ярославский государственный технический университет» Андриянова Людмила Алексеевна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  <w:lang w:val="de-DE"/>
        </w:rPr>
        <w:t xml:space="preserve">.: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8 (4852) 44-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62-33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, 8-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920-100-11-22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, e-mail</w:t>
      </w:r>
      <w:r>
        <w:rPr>
          <w:rFonts w:ascii="Times New Roman" w:hAnsi="Times New Roman"/>
          <w:sz w:val="24"/>
          <w:szCs w:val="24"/>
          <w:lang w:val="de-DE"/>
        </w:rPr>
        <w:t xml:space="preserve">: </w:t>
      </w:r>
      <w:r>
        <w:rPr>
          <w:rStyle w:val="Style16"/>
          <w:rFonts w:ascii="Times New Roman" w:hAnsi="Times New Roman"/>
          <w:bCs/>
          <w:color w:val="auto"/>
          <w:sz w:val="24"/>
          <w:szCs w:val="24"/>
          <w:lang w:val="de-DE"/>
        </w:rPr>
        <w:t>andriyanovala@ystu.ru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Ассистент кафедры «Физическое воспитание» ФГБОУ ВО «Ярославский государственный технический университет» Тараканова Полина Андреевна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тел</w:t>
      </w:r>
      <w:r>
        <w:rPr>
          <w:rFonts w:cs="Times New Roman" w:ascii="Times New Roman" w:hAnsi="Times New Roman"/>
          <w:sz w:val="24"/>
          <w:szCs w:val="24"/>
          <w:lang w:val="en-US"/>
        </w:rPr>
        <w:t>.: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8-905-136-88-56, </w:t>
      </w:r>
      <w:r>
        <w:rPr>
          <w:rFonts w:cs="Times New Roman" w:ascii="Times New Roman" w:hAnsi="Times New Roman"/>
          <w:b/>
          <w:bCs/>
          <w:sz w:val="24"/>
          <w:szCs w:val="24"/>
          <w:lang w:val="de-DE"/>
        </w:rPr>
        <w:t>e-mail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: </w:t>
      </w:r>
      <w:hyperlink r:id="rId3">
        <w:r>
          <w:rPr>
            <w:rStyle w:val="Style16"/>
            <w:rFonts w:cs="Times New Roman" w:ascii="Times New Roman" w:hAnsi="Times New Roman"/>
            <w:bCs/>
            <w:sz w:val="24"/>
            <w:szCs w:val="24"/>
            <w:lang w:val="de-DE"/>
          </w:rPr>
          <w:t>tarakanovapa@ystu.ru</w:t>
        </w:r>
      </w:hyperlink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Приложение 1</w:t>
      </w:r>
    </w:p>
    <w:p>
      <w:pPr>
        <w:pStyle w:val="Normal"/>
        <w:spacing w:lineRule="auto" w:line="360"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Заявка </w:t>
      </w:r>
    </w:p>
    <w:p>
      <w:pPr>
        <w:pStyle w:val="Normal"/>
        <w:spacing w:lineRule="auto" w:line="360"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«Время первых»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contextualSpacing/>
        <w:jc w:val="center"/>
        <w:rPr/>
      </w:pPr>
      <w:r>
        <w:rPr>
          <w:rFonts w:cs="Times New Roman" w:ascii="Times New Roman" w:hAnsi="Times New Roman"/>
          <w:bCs/>
          <w:sz w:val="24"/>
          <w:szCs w:val="24"/>
        </w:rPr>
        <w:t>Команда университета __________________________________________________________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tbl>
      <w:tblPr>
        <w:tblStyle w:val="af"/>
        <w:tblW w:w="1030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3496"/>
        <w:gridCol w:w="1860"/>
        <w:gridCol w:w="975"/>
        <w:gridCol w:w="1700"/>
        <w:gridCol w:w="1573"/>
      </w:tblGrid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7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Допущен врачом</w:t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7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7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7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7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7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6*.</w:t>
            </w:r>
          </w:p>
        </w:tc>
        <w:tc>
          <w:tcPr>
            <w:tcW w:w="34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7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7*.</w:t>
            </w:r>
          </w:p>
        </w:tc>
        <w:tc>
          <w:tcPr>
            <w:tcW w:w="34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7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*Запасные в команде 1 мальчик и 1 девочка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Допущена команда в количестве ___________человек.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Медицинский работник: ____________________________                       ____________________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Представитель команды: ____________________________                      ____________________</w:t>
      </w:r>
    </w:p>
    <w:p>
      <w:pPr>
        <w:pStyle w:val="Normal"/>
        <w:spacing w:lineRule="auto" w:line="360" w:before="0"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Дата: __________</w:t>
      </w:r>
      <w:r>
        <w:rPr>
          <w:rFonts w:ascii="Times New Roman" w:hAnsi="Times New Roman"/>
          <w:bCs/>
          <w:sz w:val="24"/>
          <w:szCs w:val="24"/>
        </w:rPr>
        <w:t xml:space="preserve">__ </w:t>
      </w:r>
    </w:p>
    <w:p>
      <w:pPr>
        <w:pStyle w:val="Normal"/>
        <w:spacing w:lineRule="auto" w:line="360" w:before="0" w:after="0"/>
        <w:contextualSpacing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641ba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641ba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Style16">
    <w:name w:val="Интернет-ссылка"/>
    <w:basedOn w:val="DefaultParagraphFont"/>
    <w:uiPriority w:val="99"/>
    <w:unhideWhenUsed/>
    <w:rsid w:val="008658ed"/>
    <w:rPr>
      <w:color w:val="0563C1" w:themeColor="hyperlink"/>
      <w:u w:val="single"/>
    </w:rPr>
  </w:style>
  <w:style w:type="character" w:styleId="ListLabel39" w:customStyle="1">
    <w:name w:val="ListLabel 39"/>
    <w:qFormat/>
    <w:rPr>
      <w:bCs/>
      <w:sz w:val="28"/>
      <w:szCs w:val="28"/>
      <w:lang w:val="de-DE"/>
    </w:rPr>
  </w:style>
  <w:style w:type="character" w:styleId="ListLabel37" w:customStyle="1">
    <w:name w:val="ListLabel 37"/>
    <w:qFormat/>
    <w:rPr>
      <w:b/>
      <w:sz w:val="24"/>
    </w:rPr>
  </w:style>
  <w:style w:type="character" w:styleId="ListLabel38" w:customStyle="1">
    <w:name w:val="ListLabel 38"/>
    <w:qFormat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658ed"/>
    <w:rPr>
      <w:color w:val="605E5C"/>
      <w:shd w:fill="E1DFDD" w:val="clear"/>
    </w:rPr>
  </w:style>
  <w:style w:type="character" w:styleId="ListLabel40">
    <w:name w:val="ListLabel 40"/>
    <w:qFormat/>
    <w:rPr>
      <w:rFonts w:ascii="Times New Roman" w:hAnsi="Times New Roman"/>
      <w:bCs/>
      <w:sz w:val="24"/>
      <w:szCs w:val="24"/>
    </w:rPr>
  </w:style>
  <w:style w:type="character" w:styleId="ListLabel41">
    <w:name w:val="ListLabel 41"/>
    <w:qFormat/>
    <w:rPr>
      <w:rFonts w:ascii="Times New Roman" w:hAnsi="Times New Roman"/>
      <w:bCs/>
      <w:sz w:val="24"/>
      <w:szCs w:val="24"/>
      <w:lang w:val="en-US"/>
    </w:rPr>
  </w:style>
  <w:style w:type="character" w:styleId="ListLabel42">
    <w:name w:val="ListLabel 42"/>
    <w:qFormat/>
    <w:rPr>
      <w:rFonts w:ascii="Times New Roman" w:hAnsi="Times New Roman"/>
      <w:bCs/>
      <w:color w:val="auto"/>
      <w:sz w:val="24"/>
      <w:szCs w:val="24"/>
      <w:lang w:val="de-DE"/>
    </w:rPr>
  </w:style>
  <w:style w:type="character" w:styleId="ListLabel43">
    <w:name w:val="ListLabel 43"/>
    <w:qFormat/>
    <w:rPr>
      <w:rFonts w:ascii="Times New Roman" w:hAnsi="Times New Roman" w:cs="Times New Roman"/>
      <w:bCs/>
      <w:sz w:val="24"/>
      <w:szCs w:val="24"/>
      <w:lang w:val="de-D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37508"/>
    <w:pPr>
      <w:spacing w:before="0" w:after="0"/>
      <w:ind w:left="720" w:hanging="0"/>
      <w:contextualSpacing/>
    </w:pPr>
    <w:rPr/>
  </w:style>
  <w:style w:type="paragraph" w:styleId="Style23">
    <w:name w:val="Header"/>
    <w:basedOn w:val="Normal"/>
    <w:uiPriority w:val="99"/>
    <w:unhideWhenUsed/>
    <w:rsid w:val="00d641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uiPriority w:val="99"/>
    <w:unhideWhenUsed/>
    <w:rsid w:val="00d641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865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driyanovala@ystu.ru" TargetMode="External"/><Relationship Id="rId3" Type="http://schemas.openxmlformats.org/officeDocument/2006/relationships/hyperlink" Target="mailto:tarakanovapa@ystu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LibreOffice/6.2.8.2$Windows_X86_64 LibreOffice_project/f82ddfca21ebc1e222a662a32b25c0c9d20169ee</Application>
  <Pages>3</Pages>
  <Words>435</Words>
  <Characters>3223</Characters>
  <CharactersWithSpaces>3654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2021-09-19T18:34:00Z</dcterms:created>
  <dc:creator>Полина Тараканова</dc:creator>
  <dc:description/>
  <dc:language>ru-RU</dc:language>
  <cp:lastModifiedBy/>
  <cp:lastPrinted>2021-09-24T13:06:08Z</cp:lastPrinted>
  <dcterms:modified xsi:type="dcterms:W3CDTF">2021-09-24T13:06:46Z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